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514CC" w14:textId="34DA1FF6" w:rsidR="005B01F9" w:rsidRDefault="008974A4" w:rsidP="00202172">
      <w:pPr>
        <w:shd w:val="clear" w:color="auto" w:fill="FFFFFF"/>
        <w:spacing w:after="0" w:line="240" w:lineRule="auto"/>
        <w:ind w:hanging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109790E4" wp14:editId="2B043A73">
            <wp:extent cx="3590925" cy="1057275"/>
            <wp:effectExtent l="0" t="0" r="9525" b="9525"/>
            <wp:docPr id="16" name="Рисунок 9" descr="\\imrserv\КМЦ Рабочая\1 ЛИЧНЫЕ\Мрачек Елена\1 ППМИ\фирменный стиль ППМИ\лого\1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\\imrserv\КМЦ Рабочая\1 ЛИЧНЫЕ\Мрачек Елена\1 ППМИ\фирменный стиль ППМИ\лого\1-02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D4A25" w14:textId="76D0080C" w:rsidR="007D4AFB" w:rsidRPr="00316843" w:rsidRDefault="007D4AFB" w:rsidP="007D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BA5C2" w14:textId="68196AC7" w:rsidR="005B01F9" w:rsidRPr="00F7081A" w:rsidRDefault="005B01F9" w:rsidP="007D4A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</w:pPr>
      <w:r w:rsidRPr="00F7081A">
        <w:rPr>
          <w:rFonts w:asciiTheme="majorHAnsi" w:eastAsia="Times New Roman" w:hAnsiTheme="majorHAnsi" w:cstheme="majorHAnsi"/>
          <w:b/>
          <w:color w:val="000000"/>
          <w:sz w:val="28"/>
          <w:szCs w:val="28"/>
          <w:lang w:eastAsia="ru-RU"/>
        </w:rPr>
        <w:t>Отчетные документы для перечисления субсидии</w:t>
      </w:r>
    </w:p>
    <w:p w14:paraId="322252D9" w14:textId="4C0278D2" w:rsidR="00F2003E" w:rsidRPr="00F7081A" w:rsidRDefault="00F2003E" w:rsidP="007D4AF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Cs/>
          <w:color w:val="000000"/>
          <w:sz w:val="28"/>
          <w:szCs w:val="28"/>
          <w:lang w:eastAsia="ru-RU"/>
        </w:rPr>
      </w:pPr>
    </w:p>
    <w:p w14:paraId="6B4CD889" w14:textId="1573196A" w:rsidR="005B01F9" w:rsidRPr="00F7081A" w:rsidRDefault="005B01F9" w:rsidP="007D4AF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Для перечисления субсидии местная администрация соответствующего муниципального образования не позднее </w:t>
      </w:r>
      <w:r w:rsidRPr="00F7081A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eastAsia="ru-RU"/>
        </w:rPr>
        <w:t>25</w:t>
      </w:r>
      <w:r w:rsidR="008974A4" w:rsidRPr="00F7081A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eastAsia="ru-RU"/>
        </w:rPr>
        <w:t xml:space="preserve"> </w:t>
      </w:r>
      <w:r w:rsidRPr="00F7081A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eastAsia="ru-RU"/>
        </w:rPr>
        <w:t>декабря</w:t>
      </w:r>
      <w:r w:rsidR="008974A4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текущего года представляет в Министерство</w:t>
      </w:r>
      <w:r w:rsidR="00853B82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нарочным или почтовым отправлением на бумажном носителе</w:t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следующие документы:</w:t>
      </w:r>
    </w:p>
    <w:p w14:paraId="7E1BE7C4" w14:textId="72705225" w:rsidR="005B01F9" w:rsidRPr="00F7081A" w:rsidRDefault="007B62AC" w:rsidP="007D4AFB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5857AF6E" wp14:editId="15610B14">
            <wp:extent cx="219075" cy="228600"/>
            <wp:effectExtent l="0" t="0" r="9525" b="0"/>
            <wp:docPr id="7" name="Рисунок 7" descr="C:\Users\bazanova\Desktop\Памятки\numb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bazanova\Desktop\Памятки\number.pn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заявку на </w:t>
      </w:r>
      <w:r w:rsidR="00853B82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перечисление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субсидии,</w:t>
      </w:r>
      <w:r w:rsidR="007D4AFB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содержащую наименование</w:t>
      </w:r>
      <w:r w:rsidR="007D4AFB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проекта,</w:t>
      </w:r>
      <w:r w:rsidR="007D4AFB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сумм</w:t>
      </w:r>
      <w:r w:rsidR="00853B82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у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запрашиваемой субсидии;</w:t>
      </w:r>
    </w:p>
    <w:p w14:paraId="0F974EE8" w14:textId="1938787A" w:rsidR="005B01F9" w:rsidRPr="00F7081A" w:rsidRDefault="007B62AC" w:rsidP="007D4AFB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30B287A7" wp14:editId="31751385">
            <wp:extent cx="238125" cy="238125"/>
            <wp:effectExtent l="0" t="0" r="9525" b="9525"/>
            <wp:docPr id="1" name="Рисунок 1" descr="C:\Users\bazanova\Desktop\Памятки\numb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bazanova\Desktop\Памятки\number (1).pn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выписку из решения представительного органа муниципального образования </w:t>
      </w:r>
      <w:r w:rsidR="00853B82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Красноярского края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 местном бюджете на текущий финансовый год (текущий финансовый год</w:t>
      </w:r>
      <w:r w:rsidR="007D4AFB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и плановый период) с указанием сумм расходов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  <w:t>по разделам, подразделам, целевым статьям и видам расходов</w:t>
      </w:r>
      <w:r w:rsidR="00853B82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,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классификации расходов бюджетов Российской Федерации, подтверждающую долевое участие местного бюджета в финансировании</w:t>
      </w:r>
      <w:r w:rsidR="007D4AFB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соответствующих</w:t>
      </w:r>
      <w:r w:rsidR="007D4AFB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расходов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  <w:t>и (или) копии документов, подтверждающи</w:t>
      </w:r>
      <w:r w:rsidR="00853B82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х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оплату расходов по подготовке проектно-сметной документации (сводных сметны</w:t>
      </w:r>
      <w:r w:rsidR="00853B82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х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расчетов) на проведение работ, необходимых при реализации проекта, по проведению проверки достоверности сметной стоимости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строительства, реконструкции,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капитального ремонта объектов капитального строительства;</w:t>
      </w:r>
    </w:p>
    <w:p w14:paraId="3ABAC1C5" w14:textId="5502D7F8" w:rsidR="005B01F9" w:rsidRPr="00F7081A" w:rsidRDefault="007B62AC" w:rsidP="007D4AFB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1A21AFE7" wp14:editId="24A3CAB3">
            <wp:extent cx="219075" cy="228600"/>
            <wp:effectExtent l="0" t="0" r="9525" b="0"/>
            <wp:docPr id="2" name="Рисунок 2" descr="C:\Users\bazanova\Desktop\Памятки\number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bazanova\Desktop\Памятки\number (2).pn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копии документов, подтверждающи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х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поступление в бюджет муниципального образования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Красноярского края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средств по каждому из источников </w:t>
      </w:r>
      <w:proofErr w:type="spellStart"/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в объемах не менее 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объемов </w:t>
      </w:r>
      <w:proofErr w:type="spellStart"/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со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финансирования</w:t>
      </w:r>
      <w:proofErr w:type="spellEnd"/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проекта, предусмотренных соглашением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;</w:t>
      </w:r>
    </w:p>
    <w:p w14:paraId="29A871D8" w14:textId="79E1A71B" w:rsidR="005B01F9" w:rsidRPr="00F7081A" w:rsidRDefault="007B62AC" w:rsidP="007D4AFB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hAnsiTheme="majorHAnsi" w:cstheme="majorHAnsi"/>
          <w:noProof/>
          <w:sz w:val="28"/>
          <w:szCs w:val="28"/>
        </w:rPr>
        <w:drawing>
          <wp:inline distT="0" distB="0" distL="0" distR="0" wp14:anchorId="60D4B237" wp14:editId="6EBBBAC1">
            <wp:extent cx="228600" cy="228600"/>
            <wp:effectExtent l="0" t="0" r="0" b="0"/>
            <wp:docPr id="3" name="Рисунок 3" descr="C:\Users\bazanova\Desktop\Памятки\number (3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bazanova\Desktop\Памятки\number (3).pn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копии заключенных муниципальных контрактов (договоров), 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направленных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на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реализаци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ю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проекта.</w:t>
      </w:r>
    </w:p>
    <w:p w14:paraId="3E2425B0" w14:textId="26B612A5" w:rsidR="005B01F9" w:rsidRPr="00F7081A" w:rsidRDefault="00357784" w:rsidP="0035778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       </w:t>
      </w:r>
      <w:r w:rsidR="00703E54" w:rsidRPr="00F7081A">
        <w:rPr>
          <w:rFonts w:asciiTheme="majorHAnsi" w:hAnsiTheme="majorHAnsi" w:cstheme="majorHAnsi"/>
          <w:noProof/>
        </w:rPr>
        <w:drawing>
          <wp:inline distT="0" distB="0" distL="0" distR="0" wp14:anchorId="7AA0B063" wp14:editId="6DC30ABC">
            <wp:extent cx="323850" cy="323850"/>
            <wp:effectExtent l="0" t="0" r="0" b="0"/>
            <wp:docPr id="5" name="Рисунок 5" descr="Настройка значка премиум-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тройка значка премиум-класс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Выписки из муниципальных правовых актов муниципальных образований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Красноярского края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представляются надлежащим образом заверенные главой (главой администрации) муниципального образования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Красноярского края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или уполномоченным им лицом.</w:t>
      </w:r>
    </w:p>
    <w:p w14:paraId="0BC6AFF3" w14:textId="65541E0C" w:rsidR="005B01F9" w:rsidRPr="00F7081A" w:rsidRDefault="00703E54" w:rsidP="00703E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        </w:t>
      </w:r>
      <w:r w:rsidRPr="00F7081A">
        <w:rPr>
          <w:rFonts w:asciiTheme="majorHAnsi" w:hAnsiTheme="majorHAnsi" w:cstheme="majorHAnsi"/>
          <w:noProof/>
        </w:rPr>
        <w:drawing>
          <wp:inline distT="0" distB="0" distL="0" distR="0" wp14:anchorId="3E97BD06" wp14:editId="10C50365">
            <wp:extent cx="333375" cy="333375"/>
            <wp:effectExtent l="0" t="0" r="9525" b="9525"/>
            <wp:docPr id="6" name="Рисунок 6" descr="Настройка значка премиум-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стройка значка премиум-класс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Верность</w:t>
      </w:r>
      <w:r w:rsidR="007D4AFB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копий документов, представляемых в соответствии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br/>
        <w:t>с Порядком, свидетельствуется подписью руководителя уполномоченного органа местного самоуправления муниципального образования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Красноярского 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lastRenderedPageBreak/>
        <w:t>края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или уполномоченного на то должностного лица и печатью с указанием даты их </w:t>
      </w:r>
      <w:r w:rsidR="00F07DDE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заверения</w:t>
      </w:r>
      <w:r w:rsidR="005B01F9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14:paraId="3F9EA8E5" w14:textId="5A947B2F" w:rsidR="00F07DDE" w:rsidRPr="00F7081A" w:rsidRDefault="00F07DDE" w:rsidP="00703E54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</w:pP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Перечисление субсидии бюджету муниципального образования Красноярского края осуществляется Министерством в соответствии со сводной бюджетной росписью краевого бюджета в срок не более </w:t>
      </w:r>
      <w:r w:rsidRPr="00F7081A"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8"/>
          <w:szCs w:val="28"/>
          <w:lang w:eastAsia="ru-RU"/>
        </w:rPr>
        <w:t>10 календарных дней</w:t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 со дня получения </w:t>
      </w:r>
      <w:r w:rsidR="00C533DC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 xml:space="preserve">документов </w:t>
      </w:r>
      <w:r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от местной администрации соответствующего муниципального образования Красноярского края</w:t>
      </w:r>
      <w:r w:rsidR="00C533DC" w:rsidRPr="00F7081A">
        <w:rPr>
          <w:rFonts w:asciiTheme="majorHAnsi" w:eastAsia="Times New Roman" w:hAnsiTheme="majorHAnsi" w:cstheme="majorHAnsi"/>
          <w:color w:val="000000"/>
          <w:sz w:val="28"/>
          <w:szCs w:val="28"/>
          <w:lang w:eastAsia="ru-RU"/>
        </w:rPr>
        <w:t>.</w:t>
      </w:r>
    </w:p>
    <w:p w14:paraId="6937B792" w14:textId="77777777" w:rsidR="00703E54" w:rsidRPr="00F7081A" w:rsidRDefault="00703E54" w:rsidP="007D4AF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09B6D315" w14:textId="0D469E68" w:rsidR="007D4AFB" w:rsidRPr="00F7081A" w:rsidRDefault="007D4AFB" w:rsidP="007D4AF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  <w:r w:rsidRPr="00F7081A">
        <w:rPr>
          <w:rFonts w:asciiTheme="majorHAnsi" w:hAnsiTheme="majorHAnsi" w:cstheme="majorHAnsi"/>
          <w:sz w:val="28"/>
          <w:szCs w:val="28"/>
        </w:rPr>
        <w:t xml:space="preserve">В случае принятия решения об отказе в перечислении субсидии Министерство в течении </w:t>
      </w:r>
      <w:r w:rsidRPr="00F7081A">
        <w:rPr>
          <w:rFonts w:asciiTheme="majorHAnsi" w:hAnsiTheme="majorHAnsi" w:cstheme="majorHAnsi"/>
          <w:b/>
          <w:bCs/>
          <w:color w:val="2E74B5" w:themeColor="accent1" w:themeShade="BF"/>
          <w:sz w:val="28"/>
          <w:szCs w:val="28"/>
        </w:rPr>
        <w:t>14 рабочих дней</w:t>
      </w:r>
      <w:r w:rsidRPr="00F7081A">
        <w:rPr>
          <w:rFonts w:asciiTheme="majorHAnsi" w:hAnsiTheme="majorHAnsi" w:cstheme="majorHAnsi"/>
          <w:color w:val="2E74B5" w:themeColor="accent1" w:themeShade="BF"/>
          <w:sz w:val="28"/>
          <w:szCs w:val="28"/>
        </w:rPr>
        <w:t xml:space="preserve"> </w:t>
      </w:r>
      <w:r w:rsidRPr="00F7081A">
        <w:rPr>
          <w:rFonts w:asciiTheme="majorHAnsi" w:hAnsiTheme="majorHAnsi" w:cstheme="majorHAnsi"/>
          <w:sz w:val="28"/>
          <w:szCs w:val="28"/>
        </w:rPr>
        <w:t xml:space="preserve">со дня поступления документов, направляет в адрес администрации соответствующего муниципального образования почтовым </w:t>
      </w:r>
      <w:r w:rsidR="008974A4" w:rsidRPr="00F7081A">
        <w:rPr>
          <w:rFonts w:asciiTheme="majorHAnsi" w:hAnsiTheme="majorHAnsi" w:cstheme="majorHAnsi"/>
          <w:sz w:val="28"/>
          <w:szCs w:val="28"/>
        </w:rPr>
        <w:t>отправлением на бумажном носителе письмо с указанием причин отказа.</w:t>
      </w:r>
    </w:p>
    <w:p w14:paraId="693EA619" w14:textId="77777777" w:rsidR="008974A4" w:rsidRPr="00F7081A" w:rsidRDefault="008974A4" w:rsidP="007D4AFB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8"/>
          <w:szCs w:val="28"/>
        </w:rPr>
      </w:pPr>
    </w:p>
    <w:p w14:paraId="715FA412" w14:textId="31F5FCBD" w:rsidR="008974A4" w:rsidRPr="00F7081A" w:rsidRDefault="00A365BC" w:rsidP="008974A4">
      <w:pPr>
        <w:spacing w:after="0" w:line="240" w:lineRule="auto"/>
        <w:ind w:firstLine="709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F7081A">
        <w:rPr>
          <w:rFonts w:asciiTheme="majorHAnsi" w:hAnsiTheme="majorHAnsi" w:cstheme="majorHAnsi"/>
          <w:noProof/>
        </w:rPr>
        <w:drawing>
          <wp:inline distT="0" distB="0" distL="0" distR="0" wp14:anchorId="1350F763" wp14:editId="5FD6F192">
            <wp:extent cx="342900" cy="342900"/>
            <wp:effectExtent l="0" t="0" r="0" b="0"/>
            <wp:docPr id="8" name="Рисунок 8" descr="Настройка значка премиум-клас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астройка значка премиум-класса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35" w:rsidRPr="00F7081A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974A4" w:rsidRPr="00F7081A">
        <w:rPr>
          <w:rFonts w:asciiTheme="majorHAnsi" w:hAnsiTheme="majorHAnsi" w:cstheme="majorHAnsi"/>
          <w:b/>
          <w:bCs/>
          <w:sz w:val="28"/>
          <w:szCs w:val="28"/>
        </w:rPr>
        <w:t>Основания для принятия решения об отказе в перечислении субсидии</w:t>
      </w:r>
      <w:r w:rsidR="00357784" w:rsidRPr="00F7081A">
        <w:rPr>
          <w:rFonts w:asciiTheme="majorHAnsi" w:hAnsiTheme="majorHAnsi" w:cstheme="majorHAnsi"/>
          <w:b/>
          <w:bCs/>
          <w:sz w:val="28"/>
          <w:szCs w:val="28"/>
        </w:rPr>
        <w:t>:</w:t>
      </w:r>
    </w:p>
    <w:p w14:paraId="273492FD" w14:textId="76DD7800" w:rsidR="008974A4" w:rsidRPr="00F7081A" w:rsidRDefault="00357784" w:rsidP="008974A4">
      <w:pPr>
        <w:spacing w:after="0" w:line="240" w:lineRule="auto"/>
        <w:ind w:firstLine="709"/>
        <w:rPr>
          <w:rFonts w:asciiTheme="majorHAnsi" w:hAnsiTheme="majorHAnsi" w:cstheme="majorHAnsi"/>
          <w:sz w:val="28"/>
          <w:szCs w:val="28"/>
        </w:rPr>
      </w:pPr>
      <w:r w:rsidRPr="00F7081A">
        <w:rPr>
          <w:rFonts w:asciiTheme="majorHAnsi" w:hAnsiTheme="majorHAnsi" w:cstheme="majorHAnsi"/>
          <w:sz w:val="28"/>
          <w:szCs w:val="28"/>
        </w:rPr>
        <w:t xml:space="preserve">- </w:t>
      </w:r>
      <w:r w:rsidR="008974A4" w:rsidRPr="00F7081A">
        <w:rPr>
          <w:rFonts w:asciiTheme="majorHAnsi" w:hAnsiTheme="majorHAnsi" w:cstheme="majorHAnsi"/>
          <w:sz w:val="28"/>
          <w:szCs w:val="28"/>
        </w:rPr>
        <w:t>представление документов не в полном объеме;</w:t>
      </w:r>
    </w:p>
    <w:p w14:paraId="335CD0C4" w14:textId="4DDCCF1B" w:rsidR="008974A4" w:rsidRPr="00F7081A" w:rsidRDefault="00357784" w:rsidP="008974A4">
      <w:pPr>
        <w:spacing w:after="0" w:line="240" w:lineRule="auto"/>
        <w:ind w:firstLine="709"/>
        <w:rPr>
          <w:rFonts w:asciiTheme="majorHAnsi" w:hAnsiTheme="majorHAnsi" w:cstheme="majorHAnsi"/>
          <w:sz w:val="28"/>
          <w:szCs w:val="28"/>
        </w:rPr>
      </w:pPr>
      <w:r w:rsidRPr="00F7081A">
        <w:rPr>
          <w:rFonts w:asciiTheme="majorHAnsi" w:hAnsiTheme="majorHAnsi" w:cstheme="majorHAnsi"/>
          <w:sz w:val="28"/>
          <w:szCs w:val="28"/>
        </w:rPr>
        <w:t xml:space="preserve">- </w:t>
      </w:r>
      <w:r w:rsidR="008974A4" w:rsidRPr="00F7081A">
        <w:rPr>
          <w:rFonts w:asciiTheme="majorHAnsi" w:hAnsiTheme="majorHAnsi" w:cstheme="majorHAnsi"/>
          <w:sz w:val="28"/>
          <w:szCs w:val="28"/>
        </w:rPr>
        <w:t>несоответствие документов, предусмотренных абзацем пятым пункта 5.2 Порядка, проекту, указанному в конкурсной документации;</w:t>
      </w:r>
    </w:p>
    <w:p w14:paraId="1593C026" w14:textId="1BC2B930" w:rsidR="007B62AC" w:rsidRPr="00211B76" w:rsidRDefault="00357784" w:rsidP="00211B76">
      <w:pPr>
        <w:spacing w:after="0" w:line="240" w:lineRule="auto"/>
        <w:ind w:firstLine="709"/>
        <w:rPr>
          <w:rFonts w:asciiTheme="majorHAnsi" w:hAnsiTheme="majorHAnsi" w:cstheme="majorHAnsi"/>
          <w:sz w:val="28"/>
          <w:szCs w:val="28"/>
        </w:rPr>
      </w:pPr>
      <w:r w:rsidRPr="00F7081A">
        <w:rPr>
          <w:rFonts w:asciiTheme="majorHAnsi" w:hAnsiTheme="majorHAnsi" w:cstheme="majorHAnsi"/>
          <w:sz w:val="28"/>
          <w:szCs w:val="28"/>
        </w:rPr>
        <w:t xml:space="preserve">- </w:t>
      </w:r>
      <w:r w:rsidR="008974A4" w:rsidRPr="00F7081A">
        <w:rPr>
          <w:rFonts w:asciiTheme="majorHAnsi" w:hAnsiTheme="majorHAnsi" w:cstheme="majorHAnsi"/>
          <w:sz w:val="28"/>
          <w:szCs w:val="28"/>
        </w:rPr>
        <w:t>несоблюдение срока предоставления документов, указанного в пункте 5.2 Порядка.</w:t>
      </w:r>
      <w:bookmarkStart w:id="0" w:name="_GoBack"/>
      <w:bookmarkEnd w:id="0"/>
    </w:p>
    <w:p w14:paraId="70248B1A" w14:textId="77777777" w:rsidR="007B62AC" w:rsidRDefault="007B62AC" w:rsidP="007B62AC">
      <w:pPr>
        <w:spacing w:after="0" w:line="240" w:lineRule="auto"/>
        <w:rPr>
          <w:sz w:val="18"/>
          <w:szCs w:val="18"/>
        </w:rPr>
      </w:pPr>
    </w:p>
    <w:p w14:paraId="2A7535A5" w14:textId="77777777" w:rsidR="007B62AC" w:rsidRDefault="007B62AC" w:rsidP="007B62AC">
      <w:pPr>
        <w:spacing w:after="0" w:line="240" w:lineRule="auto"/>
        <w:rPr>
          <w:sz w:val="18"/>
          <w:szCs w:val="18"/>
        </w:rPr>
      </w:pPr>
    </w:p>
    <w:sectPr w:rsidR="007B62AC" w:rsidSect="00202172">
      <w:footerReference w:type="defaul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27EF2" w14:textId="77777777" w:rsidR="005025AA" w:rsidRDefault="005025AA" w:rsidP="00316843">
      <w:pPr>
        <w:spacing w:after="0" w:line="240" w:lineRule="auto"/>
      </w:pPr>
      <w:r>
        <w:separator/>
      </w:r>
    </w:p>
  </w:endnote>
  <w:endnote w:type="continuationSeparator" w:id="0">
    <w:p w14:paraId="68E8D570" w14:textId="77777777" w:rsidR="005025AA" w:rsidRDefault="005025AA" w:rsidP="00316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E4136" w14:textId="66F32181" w:rsidR="00202172" w:rsidRPr="008B0EAE" w:rsidRDefault="00202172" w:rsidP="00202172">
    <w:pPr>
      <w:spacing w:line="0" w:lineRule="atLeast"/>
      <w:ind w:left="260"/>
      <w:jc w:val="both"/>
      <w:rPr>
        <w:rFonts w:ascii="Calibri Light" w:eastAsia="Times New Roman" w:hAnsi="Calibri Light" w:cs="Calibri Light"/>
      </w:rPr>
    </w:pPr>
    <w:r w:rsidRPr="008B0EAE">
      <w:rPr>
        <w:rFonts w:ascii="Calibri Light" w:eastAsia="Times New Roman" w:hAnsi="Calibri Light" w:cs="Calibri Light"/>
      </w:rPr>
      <w:t>© ККГБУ ДПО «Институт государственного и муниципального управления при Правительстве Красноярского края», 2021</w:t>
    </w:r>
  </w:p>
  <w:p w14:paraId="05BE5F1D" w14:textId="2569CD3B" w:rsidR="00202172" w:rsidRDefault="00202172">
    <w:pPr>
      <w:pStyle w:val="a5"/>
    </w:pPr>
  </w:p>
  <w:p w14:paraId="47969CCF" w14:textId="77777777" w:rsidR="00202172" w:rsidRDefault="002021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C1105" w14:textId="77777777" w:rsidR="005025AA" w:rsidRDefault="005025AA" w:rsidP="00316843">
      <w:pPr>
        <w:spacing w:after="0" w:line="240" w:lineRule="auto"/>
      </w:pPr>
      <w:r>
        <w:separator/>
      </w:r>
    </w:p>
  </w:footnote>
  <w:footnote w:type="continuationSeparator" w:id="0">
    <w:p w14:paraId="1B6C2FF5" w14:textId="77777777" w:rsidR="005025AA" w:rsidRDefault="005025AA" w:rsidP="00316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F9"/>
    <w:rsid w:val="00096630"/>
    <w:rsid w:val="000C3396"/>
    <w:rsid w:val="00202172"/>
    <w:rsid w:val="00211B76"/>
    <w:rsid w:val="00316843"/>
    <w:rsid w:val="00357784"/>
    <w:rsid w:val="00485F35"/>
    <w:rsid w:val="005025AA"/>
    <w:rsid w:val="005B01F9"/>
    <w:rsid w:val="005C49D2"/>
    <w:rsid w:val="00703E54"/>
    <w:rsid w:val="007B62AC"/>
    <w:rsid w:val="007D4AFB"/>
    <w:rsid w:val="00853B82"/>
    <w:rsid w:val="00870725"/>
    <w:rsid w:val="008974A4"/>
    <w:rsid w:val="00A365BC"/>
    <w:rsid w:val="00A60ABE"/>
    <w:rsid w:val="00B17A04"/>
    <w:rsid w:val="00C533DC"/>
    <w:rsid w:val="00CC3ED9"/>
    <w:rsid w:val="00D13BD4"/>
    <w:rsid w:val="00DD457D"/>
    <w:rsid w:val="00F07DDE"/>
    <w:rsid w:val="00F2003E"/>
    <w:rsid w:val="00F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0A77A"/>
  <w15:chartTrackingRefBased/>
  <w15:docId w15:val="{FA554570-6AB4-4901-9439-D997780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6843"/>
  </w:style>
  <w:style w:type="paragraph" w:styleId="a5">
    <w:name w:val="footer"/>
    <w:basedOn w:val="a"/>
    <w:link w:val="a6"/>
    <w:uiPriority w:val="99"/>
    <w:unhideWhenUsed/>
    <w:rsid w:val="00316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6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В.С. Черненький</cp:lastModifiedBy>
  <cp:revision>9</cp:revision>
  <dcterms:created xsi:type="dcterms:W3CDTF">2021-04-09T09:23:00Z</dcterms:created>
  <dcterms:modified xsi:type="dcterms:W3CDTF">2021-07-19T02:50:00Z</dcterms:modified>
</cp:coreProperties>
</file>