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6C20" w14:textId="57ECA4AE" w:rsidR="00EE1A02" w:rsidRPr="008E495E" w:rsidRDefault="00EE1A02" w:rsidP="008E49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E495E">
        <w:rPr>
          <w:rFonts w:ascii="Times New Roman" w:hAnsi="Times New Roman" w:cs="Times New Roman"/>
          <w:b/>
          <w:bCs/>
          <w:sz w:val="36"/>
          <w:szCs w:val="36"/>
        </w:rPr>
        <w:t xml:space="preserve">Памятка по использованию экономии по торгам </w:t>
      </w:r>
      <w:r w:rsidR="008E495E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8E495E">
        <w:rPr>
          <w:rFonts w:ascii="Times New Roman" w:hAnsi="Times New Roman" w:cs="Times New Roman"/>
          <w:b/>
          <w:bCs/>
          <w:sz w:val="36"/>
          <w:szCs w:val="36"/>
        </w:rPr>
        <w:t>в рамках</w:t>
      </w:r>
      <w:r w:rsidR="008E495E" w:rsidRPr="008E495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E495E">
        <w:rPr>
          <w:rFonts w:ascii="Times New Roman" w:hAnsi="Times New Roman" w:cs="Times New Roman"/>
          <w:b/>
          <w:bCs/>
          <w:sz w:val="36"/>
          <w:szCs w:val="36"/>
        </w:rPr>
        <w:t>ППМИ</w:t>
      </w:r>
    </w:p>
    <w:p w14:paraId="573AFE16" w14:textId="77777777" w:rsidR="00EE1A02" w:rsidRPr="00EE1A02" w:rsidRDefault="00EE1A02" w:rsidP="00EE1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327281" w14:textId="521FE0D7" w:rsidR="00EE1A02" w:rsidRPr="00EE1A02" w:rsidRDefault="00EE1A02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02">
        <w:rPr>
          <w:rFonts w:ascii="Times New Roman" w:hAnsi="Times New Roman" w:cs="Times New Roman"/>
          <w:sz w:val="28"/>
          <w:szCs w:val="28"/>
        </w:rPr>
        <w:t>В случае образования экономии по торгам в рамках ППМИ</w:t>
      </w:r>
      <w:r w:rsidR="00242BA6">
        <w:rPr>
          <w:rFonts w:ascii="Times New Roman" w:hAnsi="Times New Roman" w:cs="Times New Roman"/>
          <w:sz w:val="28"/>
          <w:szCs w:val="28"/>
        </w:rPr>
        <w:t>,</w:t>
      </w:r>
      <w:r w:rsidRPr="00EE1A02">
        <w:rPr>
          <w:rFonts w:ascii="Times New Roman" w:hAnsi="Times New Roman" w:cs="Times New Roman"/>
          <w:sz w:val="28"/>
          <w:szCs w:val="28"/>
        </w:rPr>
        <w:t xml:space="preserve"> участники программы могут использовать эту экономию, но только в рамках </w:t>
      </w:r>
      <w:r w:rsidR="00EB3EEE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A20861">
        <w:rPr>
          <w:rFonts w:ascii="Times New Roman" w:hAnsi="Times New Roman" w:cs="Times New Roman"/>
          <w:sz w:val="28"/>
          <w:szCs w:val="28"/>
        </w:rPr>
        <w:t>инициативного проекта</w:t>
      </w:r>
      <w:r w:rsidRPr="00EE1A02">
        <w:rPr>
          <w:rFonts w:ascii="Times New Roman" w:hAnsi="Times New Roman" w:cs="Times New Roman"/>
          <w:sz w:val="28"/>
          <w:szCs w:val="28"/>
        </w:rPr>
        <w:t>.</w:t>
      </w:r>
    </w:p>
    <w:p w14:paraId="6BAA854D" w14:textId="77777777" w:rsidR="00C26BB9" w:rsidRDefault="00C26BB9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F708A" w14:textId="7B9A5B39" w:rsidR="00EE1A02" w:rsidRPr="00EE1A02" w:rsidRDefault="00EE1A02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02">
        <w:rPr>
          <w:rFonts w:ascii="Times New Roman" w:hAnsi="Times New Roman" w:cs="Times New Roman"/>
          <w:sz w:val="28"/>
          <w:szCs w:val="28"/>
        </w:rPr>
        <w:t>Что для этого необходимо сделать?</w:t>
      </w:r>
    </w:p>
    <w:p w14:paraId="5F6D4861" w14:textId="77777777" w:rsidR="00EE1A02" w:rsidRPr="00EE1A02" w:rsidRDefault="00EE1A02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7EA0CE" w14:textId="3321B0A2" w:rsidR="00EE1A02" w:rsidRDefault="00EE1A02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293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02935">
        <w:rPr>
          <w:rFonts w:ascii="Times New Roman" w:hAnsi="Times New Roman" w:cs="Times New Roman"/>
          <w:b/>
          <w:bCs/>
          <w:sz w:val="28"/>
          <w:szCs w:val="28"/>
        </w:rPr>
        <w:tab/>
        <w:t>Провести</w:t>
      </w:r>
      <w:r w:rsidRPr="00E0293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собрание граждан о согласовании иных мероприятий, реализуемых в рамках </w:t>
      </w:r>
      <w:r w:rsidR="00A20861">
        <w:rPr>
          <w:rFonts w:ascii="Times New Roman" w:hAnsi="Times New Roman" w:cs="Times New Roman"/>
          <w:b/>
          <w:bCs/>
          <w:sz w:val="28"/>
          <w:szCs w:val="28"/>
        </w:rPr>
        <w:t>инициативного проекта</w:t>
      </w:r>
    </w:p>
    <w:p w14:paraId="55E838F6" w14:textId="77777777" w:rsidR="00E02935" w:rsidRPr="00E02935" w:rsidRDefault="00E02935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EBEA6F" w14:textId="18ADDCE5" w:rsidR="00EE1A02" w:rsidRPr="00EE1A02" w:rsidRDefault="00EE1A02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02">
        <w:rPr>
          <w:rFonts w:ascii="Times New Roman" w:hAnsi="Times New Roman" w:cs="Times New Roman"/>
          <w:sz w:val="28"/>
          <w:szCs w:val="28"/>
        </w:rPr>
        <w:t xml:space="preserve">На собрании необходимо </w:t>
      </w:r>
      <w:r w:rsidR="00E8427E">
        <w:rPr>
          <w:rFonts w:ascii="Times New Roman" w:hAnsi="Times New Roman" w:cs="Times New Roman"/>
          <w:sz w:val="28"/>
          <w:szCs w:val="28"/>
        </w:rPr>
        <w:t>принять решение (</w:t>
      </w:r>
      <w:r w:rsidR="003F4E6C">
        <w:rPr>
          <w:rFonts w:ascii="Times New Roman" w:hAnsi="Times New Roman" w:cs="Times New Roman"/>
          <w:sz w:val="28"/>
          <w:szCs w:val="28"/>
        </w:rPr>
        <w:t>проголосовать</w:t>
      </w:r>
      <w:r w:rsidR="00E8427E">
        <w:rPr>
          <w:rFonts w:ascii="Times New Roman" w:hAnsi="Times New Roman" w:cs="Times New Roman"/>
          <w:sz w:val="28"/>
          <w:szCs w:val="28"/>
        </w:rPr>
        <w:t>)</w:t>
      </w:r>
      <w:r w:rsidR="003F4E6C">
        <w:rPr>
          <w:rFonts w:ascii="Times New Roman" w:hAnsi="Times New Roman" w:cs="Times New Roman"/>
          <w:sz w:val="28"/>
          <w:szCs w:val="28"/>
        </w:rPr>
        <w:t xml:space="preserve"> по следующим вопросам</w:t>
      </w:r>
      <w:r w:rsidRPr="00EE1A02">
        <w:rPr>
          <w:rFonts w:ascii="Times New Roman" w:hAnsi="Times New Roman" w:cs="Times New Roman"/>
          <w:sz w:val="28"/>
          <w:szCs w:val="28"/>
        </w:rPr>
        <w:t>:</w:t>
      </w:r>
    </w:p>
    <w:p w14:paraId="793C6DCA" w14:textId="0EE102BE" w:rsidR="00EE1A02" w:rsidRPr="00A20861" w:rsidRDefault="003F4E6C" w:rsidP="00EE1A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E1A02" w:rsidRPr="00A20861">
        <w:rPr>
          <w:rFonts w:ascii="Times New Roman" w:hAnsi="Times New Roman" w:cs="Times New Roman"/>
          <w:sz w:val="28"/>
          <w:szCs w:val="28"/>
        </w:rPr>
        <w:t>аправ</w:t>
      </w:r>
      <w:r>
        <w:rPr>
          <w:rFonts w:ascii="Times New Roman" w:hAnsi="Times New Roman" w:cs="Times New Roman"/>
          <w:sz w:val="28"/>
          <w:szCs w:val="28"/>
        </w:rPr>
        <w:t>ить ли</w:t>
      </w:r>
      <w:r w:rsidR="00EE1A02" w:rsidRPr="00A20861">
        <w:rPr>
          <w:rFonts w:ascii="Times New Roman" w:hAnsi="Times New Roman" w:cs="Times New Roman"/>
          <w:sz w:val="28"/>
          <w:szCs w:val="28"/>
        </w:rPr>
        <w:t xml:space="preserve"> экономи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E1A02" w:rsidRPr="00A20861">
        <w:rPr>
          <w:rFonts w:ascii="Times New Roman" w:hAnsi="Times New Roman" w:cs="Times New Roman"/>
          <w:sz w:val="28"/>
          <w:szCs w:val="28"/>
        </w:rPr>
        <w:t xml:space="preserve"> от денежного вклада населения, юридических лиц, индивидуальных предпринимателей, местного бюджета, иного межбюджетного </w:t>
      </w:r>
      <w:r w:rsidR="00A20861" w:rsidRPr="00A20861">
        <w:rPr>
          <w:rFonts w:ascii="Times New Roman" w:hAnsi="Times New Roman" w:cs="Times New Roman"/>
          <w:sz w:val="28"/>
          <w:szCs w:val="28"/>
        </w:rPr>
        <w:t>трансферта на</w:t>
      </w:r>
      <w:r w:rsidR="00EE1A02" w:rsidRPr="00A20861">
        <w:rPr>
          <w:rFonts w:ascii="Times New Roman" w:hAnsi="Times New Roman" w:cs="Times New Roman"/>
          <w:sz w:val="28"/>
          <w:szCs w:val="28"/>
        </w:rPr>
        <w:t xml:space="preserve"> иные мероприятия, соответствующие </w:t>
      </w:r>
      <w:r w:rsidR="00A20861">
        <w:rPr>
          <w:rFonts w:ascii="Times New Roman" w:hAnsi="Times New Roman" w:cs="Times New Roman"/>
          <w:sz w:val="28"/>
          <w:szCs w:val="28"/>
        </w:rPr>
        <w:t>инициативному проекту</w:t>
      </w:r>
      <w:r w:rsidR="00EE1A02" w:rsidRPr="00A20861">
        <w:rPr>
          <w:rFonts w:ascii="Times New Roman" w:hAnsi="Times New Roman" w:cs="Times New Roman"/>
          <w:sz w:val="28"/>
          <w:szCs w:val="28"/>
        </w:rPr>
        <w:t>;</w:t>
      </w:r>
    </w:p>
    <w:p w14:paraId="1E4CDF09" w14:textId="546210CB" w:rsidR="00EE1A02" w:rsidRPr="00EE1A02" w:rsidRDefault="00EE1A02" w:rsidP="00EE1A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A02">
        <w:rPr>
          <w:rFonts w:ascii="Times New Roman" w:hAnsi="Times New Roman" w:cs="Times New Roman"/>
          <w:sz w:val="28"/>
          <w:szCs w:val="28"/>
        </w:rPr>
        <w:t>выбра</w:t>
      </w:r>
      <w:r w:rsidR="003F4E6C">
        <w:rPr>
          <w:rFonts w:ascii="Times New Roman" w:hAnsi="Times New Roman" w:cs="Times New Roman"/>
          <w:sz w:val="28"/>
          <w:szCs w:val="28"/>
        </w:rPr>
        <w:t>ть</w:t>
      </w:r>
      <w:r w:rsidRPr="00EE1A02">
        <w:rPr>
          <w:rFonts w:ascii="Times New Roman" w:hAnsi="Times New Roman" w:cs="Times New Roman"/>
          <w:sz w:val="28"/>
          <w:szCs w:val="28"/>
        </w:rPr>
        <w:t xml:space="preserve"> ины</w:t>
      </w:r>
      <w:r w:rsidR="003F4E6C">
        <w:rPr>
          <w:rFonts w:ascii="Times New Roman" w:hAnsi="Times New Roman" w:cs="Times New Roman"/>
          <w:sz w:val="28"/>
          <w:szCs w:val="28"/>
        </w:rPr>
        <w:t>е</w:t>
      </w:r>
      <w:r w:rsidRPr="00EE1A0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F000D">
        <w:rPr>
          <w:rFonts w:ascii="Times New Roman" w:hAnsi="Times New Roman" w:cs="Times New Roman"/>
          <w:sz w:val="28"/>
          <w:szCs w:val="28"/>
        </w:rPr>
        <w:t>я</w:t>
      </w:r>
      <w:r w:rsidRPr="00EE1A02">
        <w:rPr>
          <w:rFonts w:ascii="Times New Roman" w:hAnsi="Times New Roman" w:cs="Times New Roman"/>
          <w:sz w:val="28"/>
          <w:szCs w:val="28"/>
        </w:rPr>
        <w:t>, соответствующи</w:t>
      </w:r>
      <w:r w:rsidR="00BF000D">
        <w:rPr>
          <w:rFonts w:ascii="Times New Roman" w:hAnsi="Times New Roman" w:cs="Times New Roman"/>
          <w:sz w:val="28"/>
          <w:szCs w:val="28"/>
        </w:rPr>
        <w:t>е</w:t>
      </w:r>
      <w:r w:rsidRPr="00EE1A02">
        <w:rPr>
          <w:rFonts w:ascii="Times New Roman" w:hAnsi="Times New Roman" w:cs="Times New Roman"/>
          <w:sz w:val="28"/>
          <w:szCs w:val="28"/>
        </w:rPr>
        <w:t xml:space="preserve"> </w:t>
      </w:r>
      <w:r w:rsidR="00A20861">
        <w:rPr>
          <w:rFonts w:ascii="Times New Roman" w:hAnsi="Times New Roman" w:cs="Times New Roman"/>
          <w:sz w:val="28"/>
          <w:szCs w:val="28"/>
        </w:rPr>
        <w:t>инициативному проекту</w:t>
      </w:r>
      <w:r w:rsidRPr="00EE1A02">
        <w:rPr>
          <w:rFonts w:ascii="Times New Roman" w:hAnsi="Times New Roman" w:cs="Times New Roman"/>
          <w:sz w:val="28"/>
          <w:szCs w:val="28"/>
        </w:rPr>
        <w:t>, на которые будет направлена экономия, образовавшаяся по результатам торгов;</w:t>
      </w:r>
    </w:p>
    <w:p w14:paraId="06153178" w14:textId="2C180B8F" w:rsidR="00EE1A02" w:rsidRDefault="00EE1A02" w:rsidP="00EE1A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A02">
        <w:rPr>
          <w:rFonts w:ascii="Times New Roman" w:hAnsi="Times New Roman" w:cs="Times New Roman"/>
          <w:sz w:val="28"/>
          <w:szCs w:val="28"/>
        </w:rPr>
        <w:t>иное (при необходимости).</w:t>
      </w:r>
    </w:p>
    <w:p w14:paraId="69080597" w14:textId="3180454A" w:rsidR="002F2F3D" w:rsidRPr="002F2F3D" w:rsidRDefault="002F2F3D" w:rsidP="002F2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0CA12" wp14:editId="6AB6AFD2">
                <wp:simplePos x="0" y="0"/>
                <wp:positionH relativeFrom="margin">
                  <wp:posOffset>-80010</wp:posOffset>
                </wp:positionH>
                <wp:positionV relativeFrom="paragraph">
                  <wp:posOffset>175260</wp:posOffset>
                </wp:positionV>
                <wp:extent cx="6029325" cy="447675"/>
                <wp:effectExtent l="0" t="0" r="28575" b="28575"/>
                <wp:wrapNone/>
                <wp:docPr id="1" name="Прямоугольник: скругленные противолежащи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4476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ACEEF" w14:textId="296B48D8" w:rsidR="002F2F3D" w:rsidRPr="002F2F3D" w:rsidRDefault="002F2F3D" w:rsidP="002F2F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2F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забудьте про листы регистрации участников собрания и протокол!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0CA12" id="Прямоугольник: скругленные противолежащие углы 1" o:spid="_x0000_s1026" style="position:absolute;left:0;text-align:left;margin-left:-6.3pt;margin-top:13.8pt;width:47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2932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" adj="-11796480,,5400" path="m74614,l6029325,r,l6029325,373061v,41208,-33406,74614,-74614,74614l,447675r,l,74614c,33406,33406,,74614,xe" fillcolor="white [3201]" strokecolor="#5b9bd5 [3208]" strokeweight="1pt">
                <v:stroke joinstyle="miter"/>
                <v:formulas/>
                <v:path arrowok="t" o:connecttype="custom" o:connectlocs="74614,0;6029325,0;6029325,0;6029325,373061;5954711,447675;0,447675;0,447675;0,74614;74614,0" o:connectangles="0,0,0,0,0,0,0,0,0" textboxrect="0,0,6029325,447675"/>
                <v:textbox>
                  <w:txbxContent>
                    <w:p w14:paraId="4B1ACEEF" w14:textId="296B48D8" w:rsidR="002F2F3D" w:rsidRPr="002F2F3D" w:rsidRDefault="002F2F3D" w:rsidP="002F2F3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2F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забудьте про листы регистрации участников собрания и протокол!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498C5D" w14:textId="031FEBA5" w:rsidR="002F2F3D" w:rsidRDefault="002F2F3D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450FA2" w14:textId="5832F69B" w:rsidR="00EE1A02" w:rsidRPr="00EE1A02" w:rsidRDefault="00EE1A02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60C174" w14:textId="77777777" w:rsidR="002F2F3D" w:rsidRDefault="002F2F3D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75BDA7" w14:textId="4FC91C8C" w:rsidR="00EE1A02" w:rsidRPr="00854795" w:rsidRDefault="00EE1A02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79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54795">
        <w:rPr>
          <w:rFonts w:ascii="Times New Roman" w:hAnsi="Times New Roman" w:cs="Times New Roman"/>
          <w:b/>
          <w:bCs/>
          <w:sz w:val="28"/>
          <w:szCs w:val="28"/>
        </w:rPr>
        <w:tab/>
        <w:t>Подготовить сметы, расчеты на осуществление расходов, направленных на реализацию иных мероприятий, соответствующ</w:t>
      </w:r>
      <w:r w:rsidR="00501EB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B08B6">
        <w:rPr>
          <w:rFonts w:ascii="Times New Roman" w:hAnsi="Times New Roman" w:cs="Times New Roman"/>
          <w:b/>
          <w:bCs/>
          <w:sz w:val="28"/>
          <w:szCs w:val="28"/>
        </w:rPr>
        <w:t xml:space="preserve">х </w:t>
      </w:r>
      <w:r w:rsidR="00A20861">
        <w:rPr>
          <w:rFonts w:ascii="Times New Roman" w:hAnsi="Times New Roman" w:cs="Times New Roman"/>
          <w:b/>
          <w:bCs/>
          <w:sz w:val="28"/>
          <w:szCs w:val="28"/>
        </w:rPr>
        <w:t>инициативн</w:t>
      </w:r>
      <w:r w:rsidR="00F87563">
        <w:rPr>
          <w:rFonts w:ascii="Times New Roman" w:hAnsi="Times New Roman" w:cs="Times New Roman"/>
          <w:b/>
          <w:bCs/>
          <w:sz w:val="28"/>
          <w:szCs w:val="28"/>
        </w:rPr>
        <w:t>ому</w:t>
      </w:r>
      <w:r w:rsidR="00A20861"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  <w:r w:rsidR="00F8756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54795">
        <w:rPr>
          <w:rFonts w:ascii="Times New Roman" w:hAnsi="Times New Roman" w:cs="Times New Roman"/>
          <w:b/>
          <w:bCs/>
          <w:sz w:val="28"/>
          <w:szCs w:val="28"/>
        </w:rPr>
        <w:t>, реализуемо</w:t>
      </w:r>
      <w:r w:rsidR="00F87563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854795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ППМИ</w:t>
      </w:r>
      <w:r w:rsidR="003E4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6F9769F" w14:textId="77777777" w:rsidR="00EE1A02" w:rsidRPr="00EE1A02" w:rsidRDefault="00EE1A02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8B27D" w14:textId="7C6307BF" w:rsidR="00EE1A02" w:rsidRPr="00854795" w:rsidRDefault="00EE1A02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79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5479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6DE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46DE0" w:rsidRPr="00854795">
        <w:rPr>
          <w:rFonts w:ascii="Times New Roman" w:hAnsi="Times New Roman" w:cs="Times New Roman"/>
          <w:b/>
          <w:bCs/>
          <w:sz w:val="28"/>
          <w:szCs w:val="28"/>
        </w:rPr>
        <w:t xml:space="preserve">братиться </w:t>
      </w:r>
      <w:r w:rsidR="00246DE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854795">
        <w:rPr>
          <w:rFonts w:ascii="Times New Roman" w:hAnsi="Times New Roman" w:cs="Times New Roman"/>
          <w:b/>
          <w:bCs/>
          <w:sz w:val="28"/>
          <w:szCs w:val="28"/>
        </w:rPr>
        <w:t>о 1 октября текущего года в Министерство финансов Красноярского края о перераспределении межбюджетн</w:t>
      </w:r>
      <w:r w:rsidR="0072524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854795">
        <w:rPr>
          <w:rFonts w:ascii="Times New Roman" w:hAnsi="Times New Roman" w:cs="Times New Roman"/>
          <w:b/>
          <w:bCs/>
          <w:sz w:val="28"/>
          <w:szCs w:val="28"/>
        </w:rPr>
        <w:t xml:space="preserve"> трансферт</w:t>
      </w:r>
      <w:r w:rsidR="0072524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54795">
        <w:rPr>
          <w:rFonts w:ascii="Times New Roman" w:hAnsi="Times New Roman" w:cs="Times New Roman"/>
          <w:b/>
          <w:bCs/>
          <w:sz w:val="28"/>
          <w:szCs w:val="28"/>
        </w:rPr>
        <w:t xml:space="preserve"> на иные мероприятия, соответствующие </w:t>
      </w:r>
      <w:r w:rsidR="00A20861">
        <w:rPr>
          <w:rFonts w:ascii="Times New Roman" w:hAnsi="Times New Roman" w:cs="Times New Roman"/>
          <w:b/>
          <w:bCs/>
          <w:sz w:val="28"/>
          <w:szCs w:val="28"/>
        </w:rPr>
        <w:t>инициативному проекту</w:t>
      </w:r>
    </w:p>
    <w:p w14:paraId="4F5D2709" w14:textId="77777777" w:rsidR="00892610" w:rsidRDefault="00892610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441A6" w14:textId="69E8F08C" w:rsidR="00EE1A02" w:rsidRPr="00EE1A02" w:rsidRDefault="00EE1A02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02">
        <w:rPr>
          <w:rFonts w:ascii="Times New Roman" w:hAnsi="Times New Roman" w:cs="Times New Roman"/>
          <w:sz w:val="28"/>
          <w:szCs w:val="28"/>
        </w:rPr>
        <w:t>Местная администрация муниципального района</w:t>
      </w:r>
      <w:r w:rsidR="008D72B0">
        <w:rPr>
          <w:rFonts w:ascii="Times New Roman" w:hAnsi="Times New Roman" w:cs="Times New Roman"/>
          <w:sz w:val="28"/>
          <w:szCs w:val="28"/>
        </w:rPr>
        <w:t>/муниципального округа</w:t>
      </w:r>
      <w:r w:rsidRPr="00EE1A02">
        <w:rPr>
          <w:rFonts w:ascii="Times New Roman" w:hAnsi="Times New Roman" w:cs="Times New Roman"/>
          <w:sz w:val="28"/>
          <w:szCs w:val="28"/>
        </w:rPr>
        <w:t xml:space="preserve"> направляет в Министерство финансов Красноярского края нарочно или почтовым отправлением обращение о перераспределении межбюджетн</w:t>
      </w:r>
      <w:r w:rsidR="00892610">
        <w:rPr>
          <w:rFonts w:ascii="Times New Roman" w:hAnsi="Times New Roman" w:cs="Times New Roman"/>
          <w:sz w:val="28"/>
          <w:szCs w:val="28"/>
        </w:rPr>
        <w:t>ого</w:t>
      </w:r>
      <w:r w:rsidRPr="00EE1A02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892610">
        <w:rPr>
          <w:rFonts w:ascii="Times New Roman" w:hAnsi="Times New Roman" w:cs="Times New Roman"/>
          <w:sz w:val="28"/>
          <w:szCs w:val="28"/>
        </w:rPr>
        <w:t>а</w:t>
      </w:r>
      <w:r w:rsidRPr="00EE1A02">
        <w:rPr>
          <w:rFonts w:ascii="Times New Roman" w:hAnsi="Times New Roman" w:cs="Times New Roman"/>
          <w:sz w:val="28"/>
          <w:szCs w:val="28"/>
        </w:rPr>
        <w:t xml:space="preserve"> на иные мероприятия, соответствующие </w:t>
      </w:r>
      <w:r w:rsidR="00A20861">
        <w:rPr>
          <w:rFonts w:ascii="Times New Roman" w:hAnsi="Times New Roman" w:cs="Times New Roman"/>
          <w:sz w:val="28"/>
          <w:szCs w:val="28"/>
        </w:rPr>
        <w:t>инициативному проекту</w:t>
      </w:r>
      <w:r w:rsidRPr="00EE1A02">
        <w:rPr>
          <w:rFonts w:ascii="Times New Roman" w:hAnsi="Times New Roman" w:cs="Times New Roman"/>
          <w:sz w:val="28"/>
          <w:szCs w:val="28"/>
        </w:rPr>
        <w:t>.</w:t>
      </w:r>
    </w:p>
    <w:p w14:paraId="3E4BE485" w14:textId="77777777" w:rsidR="004728AE" w:rsidRDefault="004728AE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747C8" w14:textId="59A23158" w:rsidR="00EE1A02" w:rsidRPr="00EE1A02" w:rsidRDefault="00EE1A02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02">
        <w:rPr>
          <w:rFonts w:ascii="Times New Roman" w:hAnsi="Times New Roman" w:cs="Times New Roman"/>
          <w:sz w:val="28"/>
          <w:szCs w:val="28"/>
        </w:rPr>
        <w:lastRenderedPageBreak/>
        <w:t>Обращение включает с себя следующие документы:</w:t>
      </w:r>
    </w:p>
    <w:p w14:paraId="1FD9B2A1" w14:textId="1B9B3869" w:rsidR="00EE1A02" w:rsidRPr="002813AF" w:rsidRDefault="00EE1A02" w:rsidP="002813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AF">
        <w:rPr>
          <w:rFonts w:ascii="Times New Roman" w:hAnsi="Times New Roman" w:cs="Times New Roman"/>
          <w:sz w:val="28"/>
          <w:szCs w:val="28"/>
        </w:rPr>
        <w:t xml:space="preserve">копии смет, расчетов на осуществление расходов, направленных на реализацию иных мероприятий, соответствующих </w:t>
      </w:r>
      <w:r w:rsidR="00E25398">
        <w:rPr>
          <w:rFonts w:ascii="Times New Roman" w:hAnsi="Times New Roman" w:cs="Times New Roman"/>
          <w:sz w:val="28"/>
          <w:szCs w:val="28"/>
        </w:rPr>
        <w:t xml:space="preserve">инициативному </w:t>
      </w:r>
      <w:r w:rsidR="00A20861">
        <w:rPr>
          <w:rFonts w:ascii="Times New Roman" w:hAnsi="Times New Roman" w:cs="Times New Roman"/>
          <w:sz w:val="28"/>
          <w:szCs w:val="28"/>
        </w:rPr>
        <w:t>проекту</w:t>
      </w:r>
      <w:r w:rsidRPr="002813AF">
        <w:rPr>
          <w:rFonts w:ascii="Times New Roman" w:hAnsi="Times New Roman" w:cs="Times New Roman"/>
          <w:sz w:val="28"/>
          <w:szCs w:val="28"/>
        </w:rPr>
        <w:t>;</w:t>
      </w:r>
    </w:p>
    <w:p w14:paraId="7DA67E56" w14:textId="22C3DDF1" w:rsidR="00EE1A02" w:rsidRPr="002813AF" w:rsidRDefault="00EE1A02" w:rsidP="002813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AF">
        <w:rPr>
          <w:rFonts w:ascii="Times New Roman" w:hAnsi="Times New Roman" w:cs="Times New Roman"/>
          <w:sz w:val="28"/>
          <w:szCs w:val="28"/>
        </w:rPr>
        <w:t xml:space="preserve">протокол собрания </w:t>
      </w:r>
      <w:r w:rsidR="009C4BB6">
        <w:rPr>
          <w:rFonts w:ascii="Times New Roman" w:hAnsi="Times New Roman" w:cs="Times New Roman"/>
          <w:sz w:val="28"/>
          <w:szCs w:val="28"/>
        </w:rPr>
        <w:t>граждан</w:t>
      </w:r>
      <w:r w:rsidRPr="002813AF">
        <w:rPr>
          <w:rFonts w:ascii="Times New Roman" w:hAnsi="Times New Roman" w:cs="Times New Roman"/>
          <w:sz w:val="28"/>
          <w:szCs w:val="28"/>
        </w:rPr>
        <w:t xml:space="preserve"> населенного пункта о согласовании иных мероприятий, реализуемых в рамках </w:t>
      </w:r>
      <w:r w:rsidR="00A20861">
        <w:rPr>
          <w:rFonts w:ascii="Times New Roman" w:hAnsi="Times New Roman" w:cs="Times New Roman"/>
          <w:sz w:val="28"/>
          <w:szCs w:val="28"/>
        </w:rPr>
        <w:t>инициативного проекта</w:t>
      </w:r>
      <w:r w:rsidRPr="002813AF">
        <w:rPr>
          <w:rFonts w:ascii="Times New Roman" w:hAnsi="Times New Roman" w:cs="Times New Roman"/>
          <w:sz w:val="28"/>
          <w:szCs w:val="28"/>
        </w:rPr>
        <w:t>;</w:t>
      </w:r>
    </w:p>
    <w:p w14:paraId="77499DC1" w14:textId="60BB3E2B" w:rsidR="00EE1A02" w:rsidRPr="002813AF" w:rsidRDefault="00EE1A02" w:rsidP="002813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AF">
        <w:rPr>
          <w:rFonts w:ascii="Times New Roman" w:hAnsi="Times New Roman" w:cs="Times New Roman"/>
          <w:sz w:val="28"/>
          <w:szCs w:val="28"/>
        </w:rPr>
        <w:t>листы регистрации участников собрания.</w:t>
      </w:r>
    </w:p>
    <w:p w14:paraId="5E35E056" w14:textId="0A4CD4C3" w:rsidR="00EE1A02" w:rsidRDefault="003829AA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0CBC8" wp14:editId="408AE7D9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6029325" cy="2152650"/>
                <wp:effectExtent l="0" t="0" r="28575" b="19050"/>
                <wp:wrapNone/>
                <wp:docPr id="3" name="Прямоугольник: скругленные противолежащи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1526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26B85" w14:textId="75CDB45D" w:rsidR="00675589" w:rsidRPr="00675589" w:rsidRDefault="00B349C7" w:rsidP="006755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Условия</w:t>
                            </w:r>
                            <w:r w:rsidR="00675589" w:rsidRPr="006755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перераспределения иного межбюджетного трансферта на иные мероприятия, соответствующие инициативному проекту</w:t>
                            </w:r>
                            <w:r w:rsidR="006755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а также основания для принятия решения об отказе в перераспределении иного межбюджетного трансферта предусмотрены пунктом 3.9 </w:t>
                            </w:r>
                            <w:r w:rsidR="00675589" w:rsidRPr="006755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Порядка предоставления и распределения иных межбюджетных трансфертов бюджетам муниципальных образований Красноярского края на осуществление расходов, направленных на реализацию мероприятий по поддержке местных инициатив</w:t>
                            </w:r>
                            <w:r w:rsidR="006755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утвержденного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675589" w:rsidRPr="006755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остановление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  <w:r w:rsidR="00675589" w:rsidRPr="006755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Правительства Красноярского края от 31.12.2019 </w:t>
                            </w:r>
                            <w:r w:rsidR="006755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675589" w:rsidRPr="006755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793-п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0CBC8" id="Прямоугольник: скругленные противолежащие углы 3" o:spid="_x0000_s1027" style="position:absolute;left:0;text-align:left;margin-left:0;margin-top:11.25pt;width:474.75pt;height:169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6029325,2152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" adj="-11796480,,5400" path="m358782,l6029325,r,l6029325,1793868v,198150,-160632,358782,-358782,358782l,2152650r,l,358782c,160632,160632,,358782,xe" fillcolor="white [3201]" strokecolor="#5b9bd5 [3208]" strokeweight="1pt">
                <v:stroke joinstyle="miter"/>
                <v:formulas/>
                <v:path arrowok="t" o:connecttype="custom" o:connectlocs="358782,0;6029325,0;6029325,0;6029325,1793868;5670543,2152650;0,2152650;0,2152650;0,358782;358782,0" o:connectangles="0,0,0,0,0,0,0,0,0" textboxrect="0,0,6029325,2152650"/>
                <v:textbox>
                  <w:txbxContent>
                    <w:p w14:paraId="3EA26B85" w14:textId="75CDB45D" w:rsidR="00675589" w:rsidRPr="00675589" w:rsidRDefault="00B349C7" w:rsidP="006755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Условия</w:t>
                      </w:r>
                      <w:r w:rsidR="00675589" w:rsidRPr="006755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перераспределения иного межбюджетного трансферта на иные мероприятия, соответствующие инициативному проекту</w:t>
                      </w:r>
                      <w:r w:rsidR="006755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а также основания для принятия решения об отказе в перераспределении иного межбюджетного трансферта предусмотрены пунктом 3.9 </w:t>
                      </w:r>
                      <w:r w:rsidR="00675589" w:rsidRPr="006755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Порядка предоставления и распределения иных межбюджетных трансфертов бюджетам муниципальных образований Красноярского края на осуществление расходов, направленных на реализацию мероприятий по поддержке местных инициатив</w:t>
                      </w:r>
                      <w:r w:rsidR="006755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утвержденного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="00675589" w:rsidRPr="006755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остановление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</w:t>
                      </w:r>
                      <w:r w:rsidR="00675589" w:rsidRPr="006755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Правительства Красноярского края от 31.12.2019 </w:t>
                      </w:r>
                      <w:r w:rsidR="006755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 w:rsidR="00675589" w:rsidRPr="006755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793-п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BFF3C0" w14:textId="6B3B7FE4" w:rsidR="00E8427E" w:rsidRDefault="00E8427E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430F20" w14:textId="3FFB381F" w:rsidR="00E8427E" w:rsidRDefault="00E8427E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7A6201" w14:textId="5A7BCDD7" w:rsidR="00E8427E" w:rsidRPr="00EE1A02" w:rsidRDefault="00E8427E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553780" w14:textId="77777777" w:rsidR="00E8427E" w:rsidRDefault="00E8427E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B8CB8" w14:textId="77777777" w:rsidR="00E8427E" w:rsidRDefault="00E8427E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616ACB" w14:textId="77777777" w:rsidR="00675589" w:rsidRDefault="00675589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1E7FB" w14:textId="77777777" w:rsidR="00675589" w:rsidRDefault="00675589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1972D" w14:textId="77777777" w:rsidR="00675589" w:rsidRDefault="00675589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EE909" w14:textId="77777777" w:rsidR="00675589" w:rsidRDefault="00675589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E9EA1" w14:textId="77777777" w:rsidR="00675589" w:rsidRDefault="00675589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1AA56A" w14:textId="77777777" w:rsidR="00675589" w:rsidRDefault="00675589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5C5E3" w14:textId="3958A672" w:rsidR="00283CEC" w:rsidRDefault="00F87563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728AE" w:rsidRPr="00F8756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E1A02" w:rsidRPr="00F87563">
        <w:rPr>
          <w:rFonts w:ascii="Times New Roman" w:hAnsi="Times New Roman" w:cs="Times New Roman"/>
          <w:b/>
          <w:bCs/>
          <w:sz w:val="28"/>
          <w:szCs w:val="28"/>
        </w:rPr>
        <w:t xml:space="preserve">Заключить </w:t>
      </w:r>
      <w:r w:rsidR="0067759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</w:t>
      </w:r>
      <w:r w:rsidR="00EE1A02" w:rsidRPr="00F87563">
        <w:rPr>
          <w:rFonts w:ascii="Times New Roman" w:hAnsi="Times New Roman" w:cs="Times New Roman"/>
          <w:b/>
          <w:bCs/>
          <w:sz w:val="28"/>
          <w:szCs w:val="28"/>
        </w:rPr>
        <w:t>контракт в соответствии с действующим законодательством</w:t>
      </w:r>
    </w:p>
    <w:p w14:paraId="69047E7E" w14:textId="798DFC52" w:rsidR="009C2156" w:rsidRDefault="009C2156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15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5DB16" wp14:editId="3202BC57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6029325" cy="1171575"/>
                <wp:effectExtent l="0" t="0" r="28575" b="28575"/>
                <wp:wrapNone/>
                <wp:docPr id="2" name="Прямоугольник: скругленные противолежащи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171575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6A1E7" w14:textId="1992254A" w:rsidR="009C2156" w:rsidRPr="00F87563" w:rsidRDefault="00B349C7" w:rsidP="009C215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Перед этим</w:t>
                            </w:r>
                            <w:r w:rsidR="009C21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п</w:t>
                            </w:r>
                            <w:r w:rsidR="009C2156" w:rsidRPr="00F875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осле получения согласия Министерства финансов Красноярского края, для осуществления закуп</w:t>
                            </w:r>
                            <w:r w:rsidR="009C21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 (в т.ч. у единственного поставщика/подрядчика/исполнителя)</w:t>
                            </w:r>
                            <w:r w:rsidR="003829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2156" w:rsidRPr="00F875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необходимо </w:t>
                            </w:r>
                            <w:r w:rsidR="00B015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ее включить </w:t>
                            </w:r>
                            <w:r w:rsidR="00B015FF" w:rsidRPr="00F875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="009C2156" w:rsidRPr="00F875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план график закупок</w:t>
                            </w:r>
                            <w:r w:rsidR="00B015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(внести в него соответствующие изменения)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5DB16" id="Прямоугольник: скругленные противолежащие углы 2" o:spid="_x0000_s1028" style="position:absolute;left:0;text-align:left;margin-left:0;margin-top:9.4pt;width:474.75pt;height:92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029325,1171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" adj="-11796480,,5400" path="m195266,l6029325,r,l6029325,976309v,107842,-87424,195266,-195266,195266l,1171575r,l,195266c,87424,87424,,195266,xe" fillcolor="white [3201]" strokecolor="#5b9bd5 [3208]" strokeweight="1pt">
                <v:stroke joinstyle="miter"/>
                <v:formulas/>
                <v:path arrowok="t" o:connecttype="custom" o:connectlocs="195266,0;6029325,0;6029325,0;6029325,976309;5834059,1171575;0,1171575;0,1171575;0,195266;195266,0" o:connectangles="0,0,0,0,0,0,0,0,0" textboxrect="0,0,6029325,1171575"/>
                <v:textbox>
                  <w:txbxContent>
                    <w:p w14:paraId="3F56A1E7" w14:textId="1992254A" w:rsidR="009C2156" w:rsidRPr="00F87563" w:rsidRDefault="00B349C7" w:rsidP="009C2156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Перед этим</w:t>
                      </w:r>
                      <w:r w:rsidR="009C21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п</w:t>
                      </w:r>
                      <w:r w:rsidR="009C2156" w:rsidRPr="00F875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осле получения согласия Министерства финансов Красноярского края, для осуществления закуп</w:t>
                      </w:r>
                      <w:r w:rsidR="009C21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 (в т.ч. у единственного поставщика/подрядчика/исполнителя)</w:t>
                      </w:r>
                      <w:r w:rsidR="003829A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9C2156" w:rsidRPr="00F875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необходимо </w:t>
                      </w:r>
                      <w:r w:rsidR="00B015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ее включить </w:t>
                      </w:r>
                      <w:r w:rsidR="00B015FF" w:rsidRPr="00F875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="009C2156" w:rsidRPr="00F875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план график закупок</w:t>
                      </w:r>
                      <w:r w:rsidR="00B015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(внести в него соответствующие изменения)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D454DB" w14:textId="6DC84A5F" w:rsidR="009C2156" w:rsidRDefault="009C2156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D9FF3F" w14:textId="4121DA8B" w:rsidR="009C2156" w:rsidRDefault="009C2156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C9EB59" w14:textId="77777777" w:rsidR="009C2156" w:rsidRPr="00F87563" w:rsidRDefault="009C2156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3CF640" w14:textId="00BFB16C" w:rsidR="00F56FEF" w:rsidRPr="00F87563" w:rsidRDefault="00F56FEF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106B02" w14:textId="77777777" w:rsidR="009C2156" w:rsidRDefault="009C2156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5C1FE" w14:textId="77777777" w:rsidR="009C2156" w:rsidRDefault="009C2156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3375F9" w14:textId="77777777" w:rsidR="009C2156" w:rsidRDefault="009C2156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062A3D" w14:textId="0C3F63C8" w:rsidR="00F56FEF" w:rsidRPr="00F87563" w:rsidRDefault="00F87563" w:rsidP="00EE1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56FEF" w:rsidRPr="00F8756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7759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77593" w:rsidRPr="00F87563">
        <w:rPr>
          <w:rFonts w:ascii="Times New Roman" w:hAnsi="Times New Roman" w:cs="Times New Roman"/>
          <w:b/>
          <w:bCs/>
          <w:sz w:val="28"/>
          <w:szCs w:val="28"/>
        </w:rPr>
        <w:t xml:space="preserve">одписать все необходимые документы </w:t>
      </w:r>
      <w:r w:rsidR="0067759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56FEF" w:rsidRPr="00F87563">
        <w:rPr>
          <w:rFonts w:ascii="Times New Roman" w:hAnsi="Times New Roman" w:cs="Times New Roman"/>
          <w:b/>
          <w:bCs/>
          <w:sz w:val="28"/>
          <w:szCs w:val="28"/>
        </w:rPr>
        <w:t xml:space="preserve">осле </w:t>
      </w:r>
      <w:r w:rsidR="003E4CF8">
        <w:rPr>
          <w:rFonts w:ascii="Times New Roman" w:hAnsi="Times New Roman" w:cs="Times New Roman"/>
          <w:b/>
          <w:bCs/>
          <w:sz w:val="28"/>
          <w:szCs w:val="28"/>
        </w:rPr>
        <w:t>ис</w:t>
      </w:r>
      <w:r w:rsidR="00F56FEF" w:rsidRPr="00F87563">
        <w:rPr>
          <w:rFonts w:ascii="Times New Roman" w:hAnsi="Times New Roman" w:cs="Times New Roman"/>
          <w:b/>
          <w:bCs/>
          <w:sz w:val="28"/>
          <w:szCs w:val="28"/>
        </w:rPr>
        <w:t xml:space="preserve">полнения </w:t>
      </w:r>
      <w:r w:rsidR="0067759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контракта в полном объеме </w:t>
      </w:r>
      <w:r w:rsidR="008350EB" w:rsidRPr="00F8756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56FEF" w:rsidRPr="00F87563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предоставить </w:t>
      </w:r>
      <w:r w:rsidR="008F44DA">
        <w:rPr>
          <w:rFonts w:ascii="Times New Roman" w:hAnsi="Times New Roman" w:cs="Times New Roman"/>
          <w:b/>
          <w:bCs/>
          <w:sz w:val="28"/>
          <w:szCs w:val="28"/>
        </w:rPr>
        <w:t xml:space="preserve">их </w:t>
      </w:r>
      <w:r w:rsidR="00F56FEF" w:rsidRPr="00F87563">
        <w:rPr>
          <w:rFonts w:ascii="Times New Roman" w:hAnsi="Times New Roman" w:cs="Times New Roman"/>
          <w:b/>
          <w:bCs/>
          <w:sz w:val="28"/>
          <w:szCs w:val="28"/>
        </w:rPr>
        <w:t>для оплаты в министерство финансов Красноярского края не позднее 25 декабря текущего года</w:t>
      </w:r>
    </w:p>
    <w:sectPr w:rsidR="00F56FEF" w:rsidRPr="00F87563" w:rsidSect="00C34F56">
      <w:headerReference w:type="default" r:id="rId7"/>
      <w:footerReference w:type="default" r:id="rId8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69D29" w14:textId="77777777" w:rsidR="003F42F5" w:rsidRDefault="003F42F5" w:rsidP="00794845">
      <w:pPr>
        <w:spacing w:after="0" w:line="240" w:lineRule="auto"/>
      </w:pPr>
      <w:r>
        <w:separator/>
      </w:r>
    </w:p>
  </w:endnote>
  <w:endnote w:type="continuationSeparator" w:id="0">
    <w:p w14:paraId="3C81002D" w14:textId="77777777" w:rsidR="003F42F5" w:rsidRDefault="003F42F5" w:rsidP="0079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7EE2" w14:textId="134BE4ED" w:rsidR="00794845" w:rsidRDefault="00794845">
    <w:pPr>
      <w:pStyle w:val="a6"/>
    </w:pPr>
    <w:r>
      <w:rPr>
        <w:noProof/>
      </w:rPr>
      <w:drawing>
        <wp:inline distT="0" distB="0" distL="0" distR="0" wp14:anchorId="56CC344D" wp14:editId="64A984BC">
          <wp:extent cx="6360795" cy="841375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79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D8E9" w14:textId="77777777" w:rsidR="003F42F5" w:rsidRDefault="003F42F5" w:rsidP="00794845">
      <w:pPr>
        <w:spacing w:after="0" w:line="240" w:lineRule="auto"/>
      </w:pPr>
      <w:r>
        <w:separator/>
      </w:r>
    </w:p>
  </w:footnote>
  <w:footnote w:type="continuationSeparator" w:id="0">
    <w:p w14:paraId="77F7C92B" w14:textId="77777777" w:rsidR="003F42F5" w:rsidRDefault="003F42F5" w:rsidP="00794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C2BF" w14:textId="5ECD43B2" w:rsidR="00C34F56" w:rsidRDefault="00CE4510">
    <w:pPr>
      <w:pStyle w:val="a4"/>
    </w:pPr>
    <w:r>
      <w:rPr>
        <w:noProof/>
      </w:rPr>
      <w:drawing>
        <wp:inline distT="0" distB="0" distL="0" distR="0" wp14:anchorId="6E901635" wp14:editId="2DF89D31">
          <wp:extent cx="2370873" cy="840105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202" cy="84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162E9"/>
    <w:multiLevelType w:val="hybridMultilevel"/>
    <w:tmpl w:val="6A28DA4E"/>
    <w:lvl w:ilvl="0" w:tplc="A79CBA3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EA04C9B"/>
    <w:multiLevelType w:val="hybridMultilevel"/>
    <w:tmpl w:val="A9666070"/>
    <w:lvl w:ilvl="0" w:tplc="C0E0E5F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14403658">
    <w:abstractNumId w:val="1"/>
  </w:num>
  <w:num w:numId="2" w16cid:durableId="9641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02"/>
    <w:rsid w:val="000276EC"/>
    <w:rsid w:val="000B7EA9"/>
    <w:rsid w:val="001B08B6"/>
    <w:rsid w:val="00242BA6"/>
    <w:rsid w:val="00246DE0"/>
    <w:rsid w:val="002813AF"/>
    <w:rsid w:val="002F2F3D"/>
    <w:rsid w:val="003829AA"/>
    <w:rsid w:val="003E1BE9"/>
    <w:rsid w:val="003E4CF8"/>
    <w:rsid w:val="003F42F5"/>
    <w:rsid w:val="003F4E6C"/>
    <w:rsid w:val="004728AE"/>
    <w:rsid w:val="004C5D72"/>
    <w:rsid w:val="00501EB4"/>
    <w:rsid w:val="00602CF5"/>
    <w:rsid w:val="00675589"/>
    <w:rsid w:val="00677593"/>
    <w:rsid w:val="00725247"/>
    <w:rsid w:val="00794845"/>
    <w:rsid w:val="008350EB"/>
    <w:rsid w:val="00850FD7"/>
    <w:rsid w:val="00854795"/>
    <w:rsid w:val="00892610"/>
    <w:rsid w:val="008D72B0"/>
    <w:rsid w:val="008E495E"/>
    <w:rsid w:val="008F44DA"/>
    <w:rsid w:val="009C2156"/>
    <w:rsid w:val="009C4BB6"/>
    <w:rsid w:val="00A20861"/>
    <w:rsid w:val="00B015FF"/>
    <w:rsid w:val="00B33160"/>
    <w:rsid w:val="00B349C7"/>
    <w:rsid w:val="00B56C4F"/>
    <w:rsid w:val="00B81B7F"/>
    <w:rsid w:val="00B873C6"/>
    <w:rsid w:val="00BF000D"/>
    <w:rsid w:val="00C26BB9"/>
    <w:rsid w:val="00C34F56"/>
    <w:rsid w:val="00CE4510"/>
    <w:rsid w:val="00D165FC"/>
    <w:rsid w:val="00D719E7"/>
    <w:rsid w:val="00DE593A"/>
    <w:rsid w:val="00E02935"/>
    <w:rsid w:val="00E25398"/>
    <w:rsid w:val="00E8427E"/>
    <w:rsid w:val="00EB3EEE"/>
    <w:rsid w:val="00EE1A02"/>
    <w:rsid w:val="00F56FEF"/>
    <w:rsid w:val="00F8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D2F31"/>
  <w15:chartTrackingRefBased/>
  <w15:docId w15:val="{B8910B53-9B5A-4F07-80D9-AA274EE3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845"/>
  </w:style>
  <w:style w:type="paragraph" w:styleId="a6">
    <w:name w:val="footer"/>
    <w:basedOn w:val="a"/>
    <w:link w:val="a7"/>
    <w:uiPriority w:val="99"/>
    <w:unhideWhenUsed/>
    <w:rsid w:val="0079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Артемова</dc:creator>
  <cp:keywords/>
  <dc:description/>
  <cp:lastModifiedBy>А.В. Артемова</cp:lastModifiedBy>
  <cp:revision>2</cp:revision>
  <cp:lastPrinted>2022-06-17T09:55:00Z</cp:lastPrinted>
  <dcterms:created xsi:type="dcterms:W3CDTF">2022-06-20T02:38:00Z</dcterms:created>
  <dcterms:modified xsi:type="dcterms:W3CDTF">2022-06-20T02:38:00Z</dcterms:modified>
</cp:coreProperties>
</file>